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51" w:rsidRDefault="00B90951">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B90951" w:rsidRDefault="00B90951">
      <w:pPr>
        <w:pStyle w:val="ConsPlusNormal"/>
        <w:jc w:val="both"/>
        <w:outlineLvl w:val="0"/>
      </w:pPr>
    </w:p>
    <w:p w:rsidR="00B90951" w:rsidRDefault="00B90951">
      <w:pPr>
        <w:pStyle w:val="ConsPlusTitle"/>
        <w:jc w:val="center"/>
        <w:outlineLvl w:val="0"/>
      </w:pPr>
      <w:r>
        <w:t>ПРАВИТЕЛЬСТВО РОССИЙСКОЙ ФЕДЕРАЦИИ</w:t>
      </w:r>
    </w:p>
    <w:p w:rsidR="00B90951" w:rsidRDefault="00B90951">
      <w:pPr>
        <w:pStyle w:val="ConsPlusTitle"/>
        <w:jc w:val="center"/>
      </w:pPr>
    </w:p>
    <w:p w:rsidR="00B90951" w:rsidRDefault="00B90951">
      <w:pPr>
        <w:pStyle w:val="ConsPlusTitle"/>
        <w:jc w:val="center"/>
      </w:pPr>
      <w:r>
        <w:t>ПОСТАНОВЛЕНИЕ</w:t>
      </w:r>
    </w:p>
    <w:p w:rsidR="00B90951" w:rsidRDefault="00B90951">
      <w:pPr>
        <w:pStyle w:val="ConsPlusTitle"/>
        <w:jc w:val="center"/>
      </w:pPr>
      <w:r>
        <w:t>от 22 августа 2022 г. N 1473</w:t>
      </w:r>
    </w:p>
    <w:p w:rsidR="00B90951" w:rsidRDefault="00B90951">
      <w:pPr>
        <w:pStyle w:val="ConsPlusTitle"/>
        <w:jc w:val="center"/>
      </w:pPr>
    </w:p>
    <w:p w:rsidR="00B90951" w:rsidRDefault="00B90951">
      <w:pPr>
        <w:pStyle w:val="ConsPlusTitle"/>
        <w:jc w:val="center"/>
      </w:pPr>
      <w:r>
        <w:t>О ВНЕСЕНИИ ИЗМЕНЕНИЙ</w:t>
      </w:r>
    </w:p>
    <w:p w:rsidR="00B90951" w:rsidRDefault="00B90951">
      <w:pPr>
        <w:pStyle w:val="ConsPlusTitle"/>
        <w:jc w:val="center"/>
      </w:pPr>
      <w:r>
        <w:t>В ПРАВИЛА КОМПЕНСАЦИИ РАСХОДОВ НА ОПЛАТУ СТОИМОСТИ ПРОЕЗДА</w:t>
      </w:r>
    </w:p>
    <w:p w:rsidR="00B90951" w:rsidRDefault="00B90951">
      <w:pPr>
        <w:pStyle w:val="ConsPlusTitle"/>
        <w:jc w:val="center"/>
      </w:pPr>
      <w:r>
        <w:t>ПО ТЕРРИТОРИИ РОССИЙСКОЙ ФЕДЕРАЦИИ ПЕНСИОНЕРАМ, ЯВЛЯЮЩИМСЯ</w:t>
      </w:r>
    </w:p>
    <w:p w:rsidR="00B90951" w:rsidRDefault="00B90951">
      <w:pPr>
        <w:pStyle w:val="ConsPlusTitle"/>
        <w:jc w:val="center"/>
      </w:pPr>
      <w:r>
        <w:t>ПОЛУЧАТЕЛЯМИ СТРАХОВЫХ ПЕНСИЙ ПО СТАРОСТИ И ПО ИНВАЛИДНОСТИ</w:t>
      </w:r>
    </w:p>
    <w:p w:rsidR="00B90951" w:rsidRDefault="00B90951">
      <w:pPr>
        <w:pStyle w:val="ConsPlusTitle"/>
        <w:jc w:val="center"/>
      </w:pPr>
      <w:r>
        <w:t>И ПРОЖИВАЮЩИМ В РАЙОНАХ КРАЙНЕГО СЕВЕРА И ПРИРАВНЕННЫХ К НИМ</w:t>
      </w:r>
    </w:p>
    <w:p w:rsidR="00B90951" w:rsidRDefault="00B90951">
      <w:pPr>
        <w:pStyle w:val="ConsPlusTitle"/>
        <w:jc w:val="center"/>
      </w:pPr>
      <w:r>
        <w:t>МЕСТНОСТЯХ, К МЕСТУ ОТДЫХА И ОБРАТНО</w:t>
      </w:r>
    </w:p>
    <w:p w:rsidR="00B90951" w:rsidRDefault="00B90951">
      <w:pPr>
        <w:pStyle w:val="ConsPlusNormal"/>
        <w:jc w:val="center"/>
      </w:pPr>
    </w:p>
    <w:p w:rsidR="00B90951" w:rsidRDefault="00B90951">
      <w:pPr>
        <w:pStyle w:val="ConsPlusNormal"/>
        <w:ind w:firstLine="540"/>
        <w:jc w:val="both"/>
      </w:pPr>
      <w:r>
        <w:t>Правительство Российской Федерации постановляет:</w:t>
      </w:r>
    </w:p>
    <w:p w:rsidR="00B90951" w:rsidRDefault="00B90951">
      <w:pPr>
        <w:pStyle w:val="ConsPlusNormal"/>
        <w:spacing w:before="200"/>
        <w:ind w:firstLine="540"/>
        <w:jc w:val="both"/>
      </w:pPr>
      <w:r>
        <w:t xml:space="preserve">1. Утвердить прилагаемые </w:t>
      </w:r>
      <w:hyperlink w:anchor="P30">
        <w:r>
          <w:rPr>
            <w:color w:val="0000FF"/>
          </w:rPr>
          <w:t>изменения</w:t>
        </w:r>
      </w:hyperlink>
      <w:r>
        <w:t xml:space="preserve">, которые вносятся в </w:t>
      </w:r>
      <w:hyperlink r:id="rId5">
        <w:r>
          <w:rPr>
            <w:color w:val="0000FF"/>
          </w:rPr>
          <w:t>Правила</w:t>
        </w:r>
      </w:hyperlink>
      <w:r>
        <w:t xml:space="preserve"> компенсации расходов на оплату стоимости проезда по территории Российской Федерации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и обратно, утвержденные постановлением Правительства Российской Федерации от 1 апреля 2005 г. N 176 "Об утверждении Правил компенсации расходов на оплату стоимости проезда по территории Российской Федерации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и обратно" (Собрание законодательства Российской Федерации, 2005, N 15, ст. 1340; 2011, N 44, ст. 6276; 2014, N 51, ст. 7435; 2015, N 33, ст. 4824; 2016, N 51, ст. 7374; 2021, N 2, ст. 428; N 6, ст. 995).</w:t>
      </w:r>
    </w:p>
    <w:p w:rsidR="00B90951" w:rsidRDefault="00B90951">
      <w:pPr>
        <w:pStyle w:val="ConsPlusNormal"/>
        <w:spacing w:before="200"/>
        <w:ind w:firstLine="540"/>
        <w:jc w:val="both"/>
      </w:pPr>
      <w:r>
        <w:t>2. Настоящее постановление вступает в силу со дня его официального опубликования.</w:t>
      </w:r>
    </w:p>
    <w:p w:rsidR="00B90951" w:rsidRDefault="00B90951">
      <w:pPr>
        <w:pStyle w:val="ConsPlusNormal"/>
        <w:ind w:firstLine="540"/>
        <w:jc w:val="both"/>
      </w:pPr>
    </w:p>
    <w:p w:rsidR="00B90951" w:rsidRDefault="00B90951">
      <w:pPr>
        <w:pStyle w:val="ConsPlusNormal"/>
        <w:jc w:val="right"/>
      </w:pPr>
      <w:r>
        <w:t>Председатель Правительства</w:t>
      </w:r>
    </w:p>
    <w:p w:rsidR="00B90951" w:rsidRDefault="00B90951">
      <w:pPr>
        <w:pStyle w:val="ConsPlusNormal"/>
        <w:jc w:val="right"/>
      </w:pPr>
      <w:r>
        <w:t>Российской Федерации</w:t>
      </w:r>
    </w:p>
    <w:p w:rsidR="00B90951" w:rsidRDefault="00B90951">
      <w:pPr>
        <w:pStyle w:val="ConsPlusNormal"/>
        <w:jc w:val="right"/>
      </w:pPr>
      <w:r>
        <w:t>М.МИШУСТИН</w:t>
      </w:r>
    </w:p>
    <w:p w:rsidR="00B90951" w:rsidRDefault="00B90951">
      <w:pPr>
        <w:pStyle w:val="ConsPlusNormal"/>
        <w:jc w:val="right"/>
      </w:pPr>
    </w:p>
    <w:p w:rsidR="00B90951" w:rsidRDefault="00B90951">
      <w:pPr>
        <w:pStyle w:val="ConsPlusNormal"/>
        <w:jc w:val="right"/>
      </w:pPr>
    </w:p>
    <w:p w:rsidR="00B90951" w:rsidRDefault="00B90951">
      <w:pPr>
        <w:pStyle w:val="ConsPlusNormal"/>
        <w:jc w:val="right"/>
      </w:pPr>
    </w:p>
    <w:p w:rsidR="00B90951" w:rsidRDefault="00B90951">
      <w:pPr>
        <w:pStyle w:val="ConsPlusNormal"/>
        <w:jc w:val="right"/>
      </w:pPr>
    </w:p>
    <w:p w:rsidR="00B90951" w:rsidRDefault="00B90951">
      <w:pPr>
        <w:pStyle w:val="ConsPlusNormal"/>
        <w:jc w:val="right"/>
      </w:pPr>
    </w:p>
    <w:p w:rsidR="00B90951" w:rsidRDefault="00B90951">
      <w:pPr>
        <w:pStyle w:val="ConsPlusNormal"/>
        <w:jc w:val="right"/>
        <w:outlineLvl w:val="0"/>
      </w:pPr>
      <w:r>
        <w:t>Утверждены</w:t>
      </w:r>
    </w:p>
    <w:p w:rsidR="00B90951" w:rsidRDefault="00B90951">
      <w:pPr>
        <w:pStyle w:val="ConsPlusNormal"/>
        <w:jc w:val="right"/>
      </w:pPr>
      <w:r>
        <w:t>постановлением Правительства</w:t>
      </w:r>
    </w:p>
    <w:p w:rsidR="00B90951" w:rsidRDefault="00B90951">
      <w:pPr>
        <w:pStyle w:val="ConsPlusNormal"/>
        <w:jc w:val="right"/>
      </w:pPr>
      <w:r>
        <w:t>Российской Федерации</w:t>
      </w:r>
    </w:p>
    <w:p w:rsidR="00B90951" w:rsidRDefault="00B90951">
      <w:pPr>
        <w:pStyle w:val="ConsPlusNormal"/>
        <w:jc w:val="right"/>
      </w:pPr>
      <w:r>
        <w:t>от 22 августа 2022 г. N 1473</w:t>
      </w:r>
    </w:p>
    <w:p w:rsidR="00B90951" w:rsidRDefault="00B90951">
      <w:pPr>
        <w:pStyle w:val="ConsPlusNormal"/>
        <w:jc w:val="center"/>
      </w:pPr>
    </w:p>
    <w:p w:rsidR="00B90951" w:rsidRDefault="00B90951">
      <w:pPr>
        <w:pStyle w:val="ConsPlusTitle"/>
        <w:jc w:val="center"/>
      </w:pPr>
      <w:bookmarkStart w:id="1" w:name="P30"/>
      <w:bookmarkEnd w:id="1"/>
      <w:r>
        <w:t>ИЗМЕНЕНИЯ,</w:t>
      </w:r>
    </w:p>
    <w:p w:rsidR="00B90951" w:rsidRDefault="00B90951">
      <w:pPr>
        <w:pStyle w:val="ConsPlusTitle"/>
        <w:jc w:val="center"/>
      </w:pPr>
      <w:r>
        <w:t>КОТОРЫЕ ВНОСЯТСЯ В ПРАВИЛА КОМПЕНСАЦИИ РАСХОДОВ НА ОПЛАТУ</w:t>
      </w:r>
    </w:p>
    <w:p w:rsidR="00B90951" w:rsidRDefault="00B90951">
      <w:pPr>
        <w:pStyle w:val="ConsPlusTitle"/>
        <w:jc w:val="center"/>
      </w:pPr>
      <w:r>
        <w:t>СТОИМОСТИ ПРОЕЗДА ПО ТЕРРИТОРИИ РОССИЙСКОЙ ФЕДЕРАЦИИ</w:t>
      </w:r>
    </w:p>
    <w:p w:rsidR="00B90951" w:rsidRDefault="00B90951">
      <w:pPr>
        <w:pStyle w:val="ConsPlusTitle"/>
        <w:jc w:val="center"/>
      </w:pPr>
      <w:r>
        <w:t>ПЕНСИОНЕРАМ, ЯВЛЯЮЩИМСЯ ПОЛУЧАТЕЛЯМИ СТРАХОВЫХ ПЕНСИЙ</w:t>
      </w:r>
    </w:p>
    <w:p w:rsidR="00B90951" w:rsidRDefault="00B90951">
      <w:pPr>
        <w:pStyle w:val="ConsPlusTitle"/>
        <w:jc w:val="center"/>
      </w:pPr>
      <w:r>
        <w:t>ПО СТАРОСТИ И ПО ИНВАЛИДНОСТИ И ПРОЖИВАЮЩИМ В РАЙОНАХ</w:t>
      </w:r>
    </w:p>
    <w:p w:rsidR="00B90951" w:rsidRDefault="00B90951">
      <w:pPr>
        <w:pStyle w:val="ConsPlusTitle"/>
        <w:jc w:val="center"/>
      </w:pPr>
      <w:r>
        <w:t>КРАЙНЕГО СЕВЕРА И ПРИРАВНЕННЫХ К НИМ МЕСТНОСТЯХ,</w:t>
      </w:r>
    </w:p>
    <w:p w:rsidR="00B90951" w:rsidRDefault="00B90951">
      <w:pPr>
        <w:pStyle w:val="ConsPlusTitle"/>
        <w:jc w:val="center"/>
      </w:pPr>
      <w:r>
        <w:t>К МЕСТУ ОТДЫХА И ОБРАТНО</w:t>
      </w:r>
    </w:p>
    <w:p w:rsidR="00B90951" w:rsidRDefault="00B90951">
      <w:pPr>
        <w:pStyle w:val="ConsPlusNormal"/>
        <w:jc w:val="center"/>
      </w:pPr>
    </w:p>
    <w:p w:rsidR="00B90951" w:rsidRDefault="00B90951">
      <w:pPr>
        <w:pStyle w:val="ConsPlusNormal"/>
        <w:ind w:firstLine="540"/>
        <w:jc w:val="both"/>
      </w:pPr>
      <w:r>
        <w:t xml:space="preserve">1. Пункт 9 после </w:t>
      </w:r>
      <w:hyperlink r:id="rId6">
        <w:r>
          <w:rPr>
            <w:color w:val="0000FF"/>
          </w:rPr>
          <w:t>абзаца первого</w:t>
        </w:r>
      </w:hyperlink>
      <w:r>
        <w:t xml:space="preserve"> дополнить абзацем следующего содержания:</w:t>
      </w:r>
    </w:p>
    <w:p w:rsidR="00B90951" w:rsidRDefault="00B90951">
      <w:pPr>
        <w:pStyle w:val="ConsPlusNormal"/>
        <w:spacing w:before="200"/>
        <w:ind w:firstLine="540"/>
        <w:jc w:val="both"/>
      </w:pPr>
      <w:r>
        <w:t>"В случае проезда пенсионера к месту отдыха и обратно личным автомобильным транспортом к заявлению о компенсации в виде возмещения фактически произведенных расходов на оплату стоимости проезда к месту отдыха и обратно предъявляются правоустанавливающие документы на транспортное средство, чеки автозаправочных станций на оплату израсходованного топлива, а также справка (документ) о средней стоимости проезда к месту отдыха и обратно железнодорожным транспортом в плацкартном вагоне пассажирского поезда, актуальной на соответствующие даты.".</w:t>
      </w:r>
    </w:p>
    <w:p w:rsidR="00B90951" w:rsidRDefault="00B90951">
      <w:pPr>
        <w:pStyle w:val="ConsPlusNormal"/>
        <w:spacing w:before="200"/>
        <w:ind w:firstLine="540"/>
        <w:jc w:val="both"/>
      </w:pPr>
      <w:r>
        <w:t xml:space="preserve">2. </w:t>
      </w:r>
      <w:hyperlink r:id="rId7">
        <w:r>
          <w:rPr>
            <w:color w:val="0000FF"/>
          </w:rPr>
          <w:t>Дополнить</w:t>
        </w:r>
      </w:hyperlink>
      <w:r>
        <w:t xml:space="preserve"> пунктом 11 следующего содержания:</w:t>
      </w:r>
    </w:p>
    <w:p w:rsidR="00B90951" w:rsidRDefault="00B90951">
      <w:pPr>
        <w:pStyle w:val="ConsPlusNormal"/>
        <w:spacing w:before="200"/>
        <w:ind w:firstLine="540"/>
        <w:jc w:val="both"/>
      </w:pPr>
      <w:r>
        <w:t xml:space="preserve">"11. Компенсация расходов на оплату стоимости проезда пенсионера личным автомобильным </w:t>
      </w:r>
      <w:r>
        <w:lastRenderedPageBreak/>
        <w:t>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 к месту отдыха и обратно, и не выше средней стоимости проезда к месту отдыха и обратно железнодорожным транспортом в плацкартном вагоне пассажирского поезда, актуальной на соответствующие даты.".</w:t>
      </w:r>
    </w:p>
    <w:p w:rsidR="00B90951" w:rsidRDefault="00B90951">
      <w:pPr>
        <w:pStyle w:val="ConsPlusNormal"/>
        <w:ind w:firstLine="540"/>
        <w:jc w:val="both"/>
      </w:pPr>
    </w:p>
    <w:p w:rsidR="00B90951" w:rsidRDefault="00B90951">
      <w:pPr>
        <w:pStyle w:val="ConsPlusNormal"/>
        <w:ind w:firstLine="540"/>
        <w:jc w:val="both"/>
      </w:pPr>
    </w:p>
    <w:p w:rsidR="00B90951" w:rsidRDefault="00B90951">
      <w:pPr>
        <w:pStyle w:val="ConsPlusNormal"/>
        <w:pBdr>
          <w:bottom w:val="single" w:sz="6" w:space="0" w:color="auto"/>
        </w:pBdr>
        <w:spacing w:before="100" w:after="100"/>
        <w:jc w:val="both"/>
        <w:rPr>
          <w:sz w:val="2"/>
          <w:szCs w:val="2"/>
        </w:rPr>
      </w:pPr>
    </w:p>
    <w:p w:rsidR="00B1111D" w:rsidRDefault="00B1111D"/>
    <w:sectPr w:rsidR="00B1111D" w:rsidSect="00A37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51"/>
    <w:rsid w:val="000365A0"/>
    <w:rsid w:val="00B1111D"/>
    <w:rsid w:val="00B9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8C9E9-F3ED-4243-9844-70F51AC8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9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909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09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F65F3260FC4B1CEF371043E105849B40D7DDBF80E079824A0933070C76166DD92B42467E7A74585CEFE5167B361F93CFBD686FBqAN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65F3260FC4B1CEF371043E105849B40D7DDBF80E079824A0933070C76166DD92B42467E4A74585CEFE5167B361F93CFBD686FBqANAI" TargetMode="External"/><Relationship Id="rId5" Type="http://schemas.openxmlformats.org/officeDocument/2006/relationships/hyperlink" Target="consultantplus://offline/ref=CF65F3260FC4B1CEF371043E105849B40D7DDBF80E079824A0933070C76166DD92B42467E7A74585CEFE5167B361F93CFBD686FBqANA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Стародубова Лидия Петровна</dc:creator>
  <cp:keywords/>
  <dc:description/>
  <cp:lastModifiedBy>User</cp:lastModifiedBy>
  <cp:revision>2</cp:revision>
  <dcterms:created xsi:type="dcterms:W3CDTF">2022-08-29T04:44:00Z</dcterms:created>
  <dcterms:modified xsi:type="dcterms:W3CDTF">2022-08-29T04:44:00Z</dcterms:modified>
</cp:coreProperties>
</file>